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41FB" w14:textId="77777777" w:rsidR="00B22C84" w:rsidRDefault="00A31D8E" w:rsidP="00B22C84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22C84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A80D99"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</w:p>
    <w:p w14:paraId="5B581A3E" w14:textId="77777777" w:rsidR="001501BE" w:rsidRDefault="00B22C84" w:rsidP="00B22C84">
      <w:pPr>
        <w:jc w:val="righ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0"/>
        </w:rPr>
        <w:t>本會</w:t>
      </w:r>
      <w:r>
        <w:rPr>
          <w:rFonts w:ascii="Times New Roman" w:eastAsia="標楷體" w:hAnsi="Times New Roman" w:cs="Times New Roman" w:hint="eastAsia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11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 w:hint="eastAsia"/>
          <w:sz w:val="20"/>
        </w:rPr>
        <w:t>12</w:t>
      </w:r>
      <w:r>
        <w:rPr>
          <w:rFonts w:ascii="Times New Roman" w:eastAsia="標楷體" w:hAnsi="Times New Roman" w:cs="Times New Roman" w:hint="eastAsia"/>
          <w:sz w:val="20"/>
        </w:rPr>
        <w:t>日第</w:t>
      </w:r>
      <w:r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屆第</w:t>
      </w:r>
      <w:r>
        <w:rPr>
          <w:rFonts w:ascii="Times New Roman" w:eastAsia="標楷體" w:hAnsi="Times New Roman" w:cs="Times New Roman" w:hint="eastAsia"/>
          <w:sz w:val="20"/>
        </w:rPr>
        <w:t>2</w:t>
      </w:r>
      <w:r>
        <w:rPr>
          <w:rFonts w:ascii="Times New Roman" w:eastAsia="標楷體" w:hAnsi="Times New Roman" w:cs="Times New Roman" w:hint="eastAsia"/>
          <w:sz w:val="20"/>
        </w:rPr>
        <w:t>次理監事聯席會議通過</w:t>
      </w:r>
    </w:p>
    <w:p w14:paraId="5DF3911E" w14:textId="77777777" w:rsidR="00C76F58" w:rsidRDefault="00C76F58" w:rsidP="00C76F58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</w:t>
      </w:r>
      <w:r w:rsidR="008219ED">
        <w:rPr>
          <w:rFonts w:ascii="標楷體" w:eastAsia="標楷體" w:hAnsi="標楷體" w:cs="Times New Roman" w:hint="eastAsia"/>
          <w:sz w:val="28"/>
        </w:rPr>
        <w:t>國民體育法</w:t>
      </w:r>
      <w:r w:rsidRPr="003C440E">
        <w:rPr>
          <w:rFonts w:ascii="標楷體" w:eastAsia="標楷體" w:hAnsi="標楷體" w:cs="Times New Roman" w:hint="eastAsia"/>
          <w:sz w:val="28"/>
        </w:rPr>
        <w:t>」</w:t>
      </w:r>
      <w:r>
        <w:rPr>
          <w:rFonts w:ascii="標楷體" w:eastAsia="標楷體" w:hAnsi="標楷體" w:cs="Times New Roman" w:hint="eastAsia"/>
          <w:sz w:val="28"/>
        </w:rPr>
        <w:t>第四</w:t>
      </w:r>
      <w:r w:rsidR="008219ED">
        <w:rPr>
          <w:rFonts w:ascii="標楷體" w:eastAsia="標楷體" w:hAnsi="標楷體" w:cs="Times New Roman" w:hint="eastAsia"/>
          <w:sz w:val="28"/>
        </w:rPr>
        <w:t>十</w:t>
      </w:r>
      <w:r>
        <w:rPr>
          <w:rFonts w:ascii="標楷體" w:eastAsia="標楷體" w:hAnsi="標楷體" w:cs="Times New Roman" w:hint="eastAsia"/>
          <w:sz w:val="28"/>
        </w:rPr>
        <w:t>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B22C84">
        <w:rPr>
          <w:rFonts w:ascii="Times New Roman" w:eastAsia="標楷體" w:hAnsi="Times New Roman" w:cs="Times New Roman" w:hint="eastAsia"/>
          <w:sz w:val="28"/>
        </w:rPr>
        <w:t>冰石壺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B22C84">
        <w:rPr>
          <w:rFonts w:ascii="標楷體" w:eastAsia="標楷體" w:hAnsi="標楷體" w:cs="Times New Roman" w:hint="eastAsia"/>
          <w:sz w:val="28"/>
        </w:rPr>
        <w:t>三十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14:paraId="64130882" w14:textId="77777777"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22C84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為建立健全裁判制度，</w:t>
      </w:r>
      <w:r>
        <w:rPr>
          <w:rFonts w:ascii="標楷體" w:eastAsia="標楷體" w:hAnsi="標楷體" w:cs="Times New Roman" w:hint="eastAsia"/>
          <w:sz w:val="28"/>
        </w:rPr>
        <w:t>培養裁判人才，</w:t>
      </w:r>
      <w:r>
        <w:rPr>
          <w:rFonts w:ascii="Times New Roman" w:eastAsia="標楷體" w:hAnsi="Times New Roman" w:cs="Times New Roman" w:hint="eastAsia"/>
          <w:sz w:val="28"/>
        </w:rPr>
        <w:t>增進我國</w:t>
      </w:r>
      <w:r w:rsidR="00B22C84">
        <w:rPr>
          <w:rFonts w:ascii="Times New Roman" w:eastAsia="標楷體" w:hAnsi="Times New Roman" w:cs="Times New Roman" w:hint="eastAsia"/>
          <w:sz w:val="28"/>
        </w:rPr>
        <w:t>冰石壺</w:t>
      </w:r>
      <w:r>
        <w:rPr>
          <w:rFonts w:ascii="標楷體" w:eastAsia="標楷體" w:hAnsi="標楷體" w:cs="Times New Roman" w:hint="eastAsia"/>
          <w:sz w:val="28"/>
        </w:rPr>
        <w:t>裁判素質，提升我國</w:t>
      </w:r>
      <w:r w:rsidR="00B22C84">
        <w:rPr>
          <w:rFonts w:ascii="Times New Roman" w:eastAsia="標楷體" w:hAnsi="Times New Roman" w:cs="Times New Roman" w:hint="eastAsia"/>
          <w:sz w:val="28"/>
        </w:rPr>
        <w:t>冰石壺</w:t>
      </w:r>
      <w:r>
        <w:rPr>
          <w:rFonts w:ascii="標楷體" w:eastAsia="標楷體" w:hAnsi="標楷體" w:cs="Times New Roman" w:hint="eastAsia"/>
          <w:sz w:val="28"/>
        </w:rPr>
        <w:t>技術水準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22C84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14:paraId="493A508C" w14:textId="77777777"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14:paraId="5D30E539" w14:textId="77777777"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F5089C">
        <w:rPr>
          <w:rFonts w:ascii="Times New Roman" w:eastAsia="標楷體" w:hAnsi="Times New Roman" w:cs="Times New Roman" w:hint="eastAsia"/>
          <w:sz w:val="28"/>
        </w:rPr>
        <w:t>制定裁判制度、考核及講習辦法。</w:t>
      </w:r>
    </w:p>
    <w:p w14:paraId="37D697CB" w14:textId="77777777"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審查參加國際裁判</w:t>
      </w:r>
      <w:r w:rsidR="00F5089C">
        <w:rPr>
          <w:rFonts w:ascii="Times New Roman" w:eastAsia="標楷體" w:hAnsi="Times New Roman" w:cs="Times New Roman" w:hint="eastAsia"/>
          <w:sz w:val="28"/>
        </w:rPr>
        <w:t>講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習會名單</w:t>
      </w:r>
      <w:r w:rsidR="00F5089C">
        <w:rPr>
          <w:rFonts w:ascii="Times New Roman" w:eastAsia="標楷體" w:hAnsi="Times New Roman" w:cs="Times New Roman" w:hint="eastAsia"/>
          <w:sz w:val="28"/>
        </w:rPr>
        <w:t>。</w:t>
      </w:r>
    </w:p>
    <w:p w14:paraId="3E8A29A7" w14:textId="77777777"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（三）辦理各級裁判之講習及進修。</w:t>
      </w:r>
    </w:p>
    <w:p w14:paraId="556CBC84" w14:textId="77777777"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（四）管理各級裁判。</w:t>
      </w:r>
    </w:p>
    <w:p w14:paraId="4788ED6B" w14:textId="77777777"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（五）辦理其他有關裁判事項。</w:t>
      </w:r>
    </w:p>
    <w:p w14:paraId="6B08F710" w14:textId="77777777"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14:paraId="51FB0ECE" w14:textId="77777777"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 w:rsidR="008219ED"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人為副召集人，由理事長推薦，並經理事會通過，報中央主管機關</w:t>
      </w:r>
      <w:r>
        <w:rPr>
          <w:rFonts w:ascii="Times New Roman" w:eastAsia="標楷體" w:hAnsi="Times New Roman" w:cs="Times New Roman" w:hint="eastAsia"/>
          <w:sz w:val="28"/>
        </w:rPr>
        <w:t>備查後聘任之。</w:t>
      </w:r>
    </w:p>
    <w:p w14:paraId="2773E78E" w14:textId="77777777"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14:paraId="2486E996" w14:textId="77777777"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14:paraId="66BBDF67" w14:textId="77777777"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14:paraId="5076704C" w14:textId="77777777"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時，須經理事會通過，並報</w:t>
      </w:r>
      <w:r w:rsidR="008219ED">
        <w:rPr>
          <w:rFonts w:ascii="Times New Roman" w:eastAsia="標楷體" w:hAnsi="Times New Roman" w:cs="Times New Roman" w:hint="eastAsia"/>
          <w:sz w:val="28"/>
        </w:rPr>
        <w:lastRenderedPageBreak/>
        <w:t>中央主管機管</w:t>
      </w:r>
      <w:r>
        <w:rPr>
          <w:rFonts w:ascii="Times New Roman" w:eastAsia="標楷體" w:hAnsi="Times New Roman" w:cs="Times New Roman" w:hint="eastAsia"/>
          <w:sz w:val="28"/>
        </w:rPr>
        <w:t>備查。</w:t>
      </w:r>
    </w:p>
    <w:p w14:paraId="6ABEF371" w14:textId="77777777"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14:paraId="3A8E1C1B" w14:textId="77777777"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14:paraId="78D8FA6B" w14:textId="77777777"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14:paraId="370BC712" w14:textId="77777777" w:rsidR="00C76F58" w:rsidRPr="000A7A56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22C84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</w:t>
      </w:r>
      <w:r w:rsidR="008219ED">
        <w:rPr>
          <w:rFonts w:ascii="Times New Roman" w:eastAsia="標楷體" w:hAnsi="Times New Roman" w:cs="Times New Roman" w:hint="eastAsia"/>
          <w:sz w:val="28"/>
        </w:rPr>
        <w:t>教育部體育署</w:t>
      </w:r>
      <w:r>
        <w:rPr>
          <w:rFonts w:ascii="Times New Roman" w:eastAsia="標楷體" w:hAnsi="Times New Roman" w:cs="Times New Roman" w:hint="eastAsia"/>
          <w:sz w:val="28"/>
        </w:rPr>
        <w:t>備查後始得執行。</w:t>
      </w:r>
    </w:p>
    <w:p w14:paraId="59E0BC1A" w14:textId="77777777"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14:paraId="1D9D24FD" w14:textId="77777777"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B22C84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14:paraId="30A0B4D5" w14:textId="77777777"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員均屬無給職。</w:t>
      </w:r>
    </w:p>
    <w:p w14:paraId="20462EB1" w14:textId="77777777" w:rsidR="00A31D8E" w:rsidRPr="00F42D32" w:rsidRDefault="008219ED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八、本組織簡則經理事會通過，並報請中央主管機關</w:t>
      </w:r>
      <w:r w:rsidR="00C76F58">
        <w:rPr>
          <w:rFonts w:ascii="Times New Roman" w:eastAsia="標楷體" w:hAnsi="Times New Roman" w:cs="Times New Roman" w:hint="eastAsia"/>
          <w:sz w:val="28"/>
        </w:rPr>
        <w:t>備查後施行，修正時亦同。</w:t>
      </w:r>
    </w:p>
    <w:sectPr w:rsidR="00A31D8E" w:rsidRPr="00F42D32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83A1" w14:textId="77777777" w:rsidR="00155C90" w:rsidRDefault="00155C90" w:rsidP="008914C3">
      <w:r>
        <w:separator/>
      </w:r>
    </w:p>
  </w:endnote>
  <w:endnote w:type="continuationSeparator" w:id="0">
    <w:p w14:paraId="56B9A124" w14:textId="77777777" w:rsidR="00155C90" w:rsidRDefault="00155C90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8296" w14:textId="77777777" w:rsidR="00155C90" w:rsidRDefault="00155C90" w:rsidP="008914C3">
      <w:r>
        <w:separator/>
      </w:r>
    </w:p>
  </w:footnote>
  <w:footnote w:type="continuationSeparator" w:id="0">
    <w:p w14:paraId="7958E976" w14:textId="77777777" w:rsidR="00155C90" w:rsidRDefault="00155C90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8E"/>
    <w:rsid w:val="00032EE8"/>
    <w:rsid w:val="00094BA0"/>
    <w:rsid w:val="001346DB"/>
    <w:rsid w:val="001501BE"/>
    <w:rsid w:val="00155C90"/>
    <w:rsid w:val="00236B70"/>
    <w:rsid w:val="00461035"/>
    <w:rsid w:val="00597116"/>
    <w:rsid w:val="006137DE"/>
    <w:rsid w:val="0068590D"/>
    <w:rsid w:val="006B0693"/>
    <w:rsid w:val="00804B54"/>
    <w:rsid w:val="008219ED"/>
    <w:rsid w:val="008701A4"/>
    <w:rsid w:val="008914C3"/>
    <w:rsid w:val="008D30CF"/>
    <w:rsid w:val="008E4B1C"/>
    <w:rsid w:val="00A31D8E"/>
    <w:rsid w:val="00A368FC"/>
    <w:rsid w:val="00A466A5"/>
    <w:rsid w:val="00A80D99"/>
    <w:rsid w:val="00AC3244"/>
    <w:rsid w:val="00B03F8C"/>
    <w:rsid w:val="00B22C84"/>
    <w:rsid w:val="00C14A9B"/>
    <w:rsid w:val="00C76F58"/>
    <w:rsid w:val="00D032A4"/>
    <w:rsid w:val="00D11A71"/>
    <w:rsid w:val="00DB689F"/>
    <w:rsid w:val="00F42D32"/>
    <w:rsid w:val="00F5089C"/>
    <w:rsid w:val="00FC58F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530E1"/>
  <w15:docId w15:val="{3A02C506-6411-46EB-AC6E-0EE9418C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dcterms:created xsi:type="dcterms:W3CDTF">2023-03-07T08:26:00Z</dcterms:created>
  <dcterms:modified xsi:type="dcterms:W3CDTF">2023-03-07T08:26:00Z</dcterms:modified>
</cp:coreProperties>
</file>